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20C44" w14:textId="4845F36D" w:rsidR="007E6698" w:rsidRPr="00AF0F47" w:rsidRDefault="007E6698" w:rsidP="007E6698">
      <w:pPr>
        <w:rPr>
          <w:rFonts w:ascii="UD デジタル 教科書体 NK-R" w:eastAsia="UD デジタル 教科書体 NK-R"/>
          <w:sz w:val="28"/>
          <w:szCs w:val="28"/>
        </w:rPr>
      </w:pPr>
      <w:r w:rsidRPr="00AF0F47">
        <w:rPr>
          <w:rFonts w:ascii="UD デジタル 教科書体 NK-R" w:eastAsia="UD デジタル 教科書体 NK-R" w:hint="eastAsia"/>
          <w:sz w:val="28"/>
          <w:szCs w:val="28"/>
        </w:rPr>
        <w:t xml:space="preserve">奈人教　</w:t>
      </w:r>
      <w:r>
        <w:rPr>
          <w:rFonts w:ascii="UD デジタル 教科書体 NK-R" w:eastAsia="UD デジタル 教科書体 NK-R" w:hint="eastAsia"/>
          <w:sz w:val="28"/>
          <w:szCs w:val="28"/>
        </w:rPr>
        <w:t>研究・推進委員</w:t>
      </w:r>
    </w:p>
    <w:p w14:paraId="68B68FD9" w14:textId="203EEDF2" w:rsidR="007E6698" w:rsidRDefault="007E6698" w:rsidP="007E6698">
      <w:pPr>
        <w:spacing w:line="180" w:lineRule="exact"/>
        <w:ind w:firstLineChars="100" w:firstLine="160"/>
        <w:jc w:val="center"/>
        <w:rPr>
          <w:rFonts w:ascii="UD デジタル 教科書体 NK-R" w:eastAsia="UD デジタル 教科書体 NK-R" w:hAnsi="UD デジタル 教科書体 NK-B" w:cs="UD デジタル 教科書体 NK-B"/>
          <w:sz w:val="16"/>
          <w:szCs w:val="16"/>
        </w:rPr>
      </w:pPr>
    </w:p>
    <w:p w14:paraId="6BA9C2F6" w14:textId="3E9888A5" w:rsidR="004A4F93" w:rsidRDefault="004A4F93" w:rsidP="007E6698">
      <w:pPr>
        <w:spacing w:line="180" w:lineRule="exact"/>
        <w:ind w:firstLineChars="100" w:firstLine="210"/>
        <w:jc w:val="center"/>
        <w:rPr>
          <w:rFonts w:ascii="UD デジタル 教科書体 NK-R" w:eastAsia="UD デジタル 教科書体 NK-R" w:hAnsi="UD デジタル 教科書体 NK-B" w:cs="UD デジタル 教科書体 NK-B"/>
          <w:sz w:val="16"/>
          <w:szCs w:val="16"/>
        </w:rPr>
      </w:pPr>
      <w:r>
        <w:rPr>
          <w:rFonts w:ascii="UD デジタル 教科書体 NK-R" w:eastAsia="UD デジタル 教科書体 NK-R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6E00F5B" wp14:editId="0305F370">
                <wp:simplePos x="0" y="0"/>
                <wp:positionH relativeFrom="column">
                  <wp:posOffset>194945</wp:posOffset>
                </wp:positionH>
                <wp:positionV relativeFrom="paragraph">
                  <wp:posOffset>141605</wp:posOffset>
                </wp:positionV>
                <wp:extent cx="5709285" cy="35306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0831173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09285" cy="353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96F993" w14:textId="77777777" w:rsidR="007E6698" w:rsidRPr="007E6698" w:rsidRDefault="007E6698" w:rsidP="007E669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outline/>
                                <w:color w:val="000000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E6698"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outline/>
                                <w:color w:val="000000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進路・学力保障部会　拡大学習会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E00F5B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position:absolute;left:0;text-align:left;margin-left:15.35pt;margin-top:11.15pt;width:449.55pt;height:27.8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" filled="f" stroked="f">
                <o:lock v:ext="edit" shapetype="t"/>
                <v:textbox style="mso-fit-shape-to-text:t">
                  <w:txbxContent>
                    <w:p w14:paraId="5096F993" w14:textId="77777777" w:rsidR="007E6698" w:rsidRPr="007E6698" w:rsidRDefault="007E6698" w:rsidP="007E6698">
                      <w:pPr>
                        <w:jc w:val="center"/>
                        <w:rPr>
                          <w:b/>
                          <w:bCs/>
                          <w:i/>
                          <w:iCs/>
                          <w:outline/>
                          <w:color w:val="000000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7E6698">
                        <w:rPr>
                          <w:rFonts w:hint="eastAsia"/>
                          <w:b/>
                          <w:bCs/>
                          <w:i/>
                          <w:iCs/>
                          <w:outline/>
                          <w:color w:val="000000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進路・学力保障部会　拡大学習会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F14DEFF" w14:textId="77777777" w:rsidR="007E6698" w:rsidRDefault="007E6698" w:rsidP="007E6698">
      <w:pPr>
        <w:spacing w:line="180" w:lineRule="exact"/>
        <w:ind w:firstLineChars="100" w:firstLine="160"/>
        <w:jc w:val="center"/>
        <w:rPr>
          <w:rFonts w:ascii="UD デジタル 教科書体 NK-R" w:eastAsia="UD デジタル 教科書体 NK-R" w:hAnsi="UD デジタル 教科書体 NK-B" w:cs="UD デジタル 教科書体 NK-B"/>
          <w:sz w:val="16"/>
          <w:szCs w:val="16"/>
        </w:rPr>
      </w:pPr>
    </w:p>
    <w:p w14:paraId="413875FA" w14:textId="44129CA9" w:rsidR="006D2E9E" w:rsidRPr="007E6698" w:rsidRDefault="00E8362E" w:rsidP="007E6698">
      <w:pPr>
        <w:spacing w:line="400" w:lineRule="exact"/>
        <w:ind w:firstLineChars="100" w:firstLine="280"/>
        <w:jc w:val="center"/>
        <w:rPr>
          <w:rFonts w:ascii="UD デジタル 教科書体 NK-R" w:eastAsia="UD デジタル 教科書体 NK-R" w:hAnsi="UD デジタル 教科書体 NK-B" w:cs="UD デジタル 教科書体 NK-B"/>
          <w:b/>
          <w:bCs/>
          <w:sz w:val="28"/>
          <w:szCs w:val="28"/>
        </w:rPr>
      </w:pPr>
      <w:r>
        <w:rPr>
          <w:rFonts w:ascii="UD デジタル 教科書体 NK-R" w:eastAsia="UD デジタル 教科書体 NK-R" w:hAnsi="UD デジタル 教科書体 NK-B" w:cs="UD デジタル 教科書体 NK-B" w:hint="eastAsia"/>
          <w:b/>
          <w:bCs/>
          <w:sz w:val="28"/>
          <w:szCs w:val="28"/>
        </w:rPr>
        <w:t>～学びを支え合うつながりをつくるために</w:t>
      </w:r>
      <w:r w:rsidR="002C1C0A" w:rsidRPr="007E6698">
        <w:rPr>
          <w:rFonts w:ascii="UD デジタル 教科書体 NK-R" w:eastAsia="UD デジタル 教科書体 NK-R" w:hAnsi="UD デジタル 教科書体 NK-B" w:cs="UD デジタル 教科書体 NK-B" w:hint="eastAsia"/>
          <w:b/>
          <w:bCs/>
          <w:sz w:val="28"/>
          <w:szCs w:val="28"/>
        </w:rPr>
        <w:t>～</w:t>
      </w:r>
    </w:p>
    <w:p w14:paraId="2180E366" w14:textId="77777777" w:rsidR="006D2E9E" w:rsidRPr="00E8362E" w:rsidRDefault="006D2E9E" w:rsidP="002C1C0A">
      <w:pPr>
        <w:spacing w:line="400" w:lineRule="exact"/>
        <w:rPr>
          <w:rFonts w:ascii="UD デジタル 教科書体 NK-R" w:eastAsia="UD デジタル 教科書体 NK-R" w:hAnsi="UD デジタル 教科書体 NK-B" w:cs="UD デジタル 教科書体 NK-B"/>
          <w:sz w:val="25"/>
          <w:szCs w:val="25"/>
        </w:rPr>
      </w:pPr>
    </w:p>
    <w:p w14:paraId="456FA748" w14:textId="32902A64" w:rsidR="00E8362E" w:rsidRDefault="002C1C0A" w:rsidP="00E8362E">
      <w:pPr>
        <w:spacing w:line="400" w:lineRule="exact"/>
        <w:rPr>
          <w:rFonts w:ascii="UD デジタル 教科書体 NK-R" w:eastAsia="UD デジタル 教科書体 NK-R" w:hAnsi="UD デジタル 教科書体 NK-B" w:cs="UD デジタル 教科書体 NK-B"/>
          <w:sz w:val="25"/>
          <w:szCs w:val="25"/>
        </w:rPr>
      </w:pPr>
      <w:r w:rsidRPr="002C1C0A">
        <w:rPr>
          <w:rFonts w:ascii="UD デジタル 教科書体 NK-R" w:eastAsia="UD デジタル 教科書体 NK-R" w:hAnsi="UD デジタル 教科書体 NK-B" w:cs="UD デジタル 教科書体 NK-B" w:hint="eastAsia"/>
          <w:sz w:val="25"/>
          <w:szCs w:val="25"/>
        </w:rPr>
        <w:t xml:space="preserve">　進路学力保障部会では、「聴き合い、学び合う」授業づくりについて考えています。</w:t>
      </w:r>
      <w:r w:rsidR="00E8362E">
        <w:rPr>
          <w:rFonts w:ascii="UD デジタル 教科書体 NK-R" w:eastAsia="UD デジタル 教科書体 NK-R" w:hAnsi="UD デジタル 教科書体 NK-B" w:cs="UD デジタル 教科書体 NK-B" w:hint="eastAsia"/>
          <w:sz w:val="25"/>
          <w:szCs w:val="25"/>
        </w:rPr>
        <w:t>今回は、子どもたちが聴き合い、支え合い、学び合う関係をどのようにつくっていくのかについて「</w:t>
      </w:r>
      <w:r w:rsidR="00130D34">
        <w:rPr>
          <w:rFonts w:ascii="UD デジタル 教科書体 NK-R" w:eastAsia="UD デジタル 教科書体 NK-R" w:hAnsi="UD デジタル 教科書体 NK-B" w:cs="UD デジタル 教科書体 NK-B" w:hint="eastAsia"/>
          <w:sz w:val="25"/>
          <w:szCs w:val="25"/>
        </w:rPr>
        <w:t>課題づくり</w:t>
      </w:r>
      <w:r w:rsidR="00E8362E">
        <w:rPr>
          <w:rFonts w:ascii="UD デジタル 教科書体 NK-R" w:eastAsia="UD デジタル 教科書体 NK-R" w:hAnsi="UD デジタル 教科書体 NK-B" w:cs="UD デジタル 教科書体 NK-B" w:hint="eastAsia"/>
          <w:sz w:val="25"/>
          <w:szCs w:val="25"/>
        </w:rPr>
        <w:t>」の観点から</w:t>
      </w:r>
      <w:r w:rsidR="00130D34">
        <w:rPr>
          <w:rFonts w:ascii="UD デジタル 教科書体 NK-R" w:eastAsia="UD デジタル 教科書体 NK-R" w:hAnsi="UD デジタル 教科書体 NK-B" w:cs="UD デジタル 教科書体 NK-B" w:hint="eastAsia"/>
          <w:sz w:val="25"/>
          <w:szCs w:val="25"/>
        </w:rPr>
        <w:t>考えていきたいと思います。明日からの授業づくりにも、</w:t>
      </w:r>
      <w:r w:rsidR="000B685B">
        <w:rPr>
          <w:rFonts w:ascii="UD デジタル 教科書体 NK-R" w:eastAsia="UD デジタル 教科書体 NK-R" w:hAnsi="UD デジタル 教科書体 NK-B" w:cs="UD デジタル 教科書体 NK-B" w:hint="eastAsia"/>
          <w:sz w:val="25"/>
          <w:szCs w:val="25"/>
        </w:rPr>
        <w:t>4月の学級開きにも、応用できるように実践的に学ぶ場にしたいと思います。ぜひご参加ください。</w:t>
      </w:r>
    </w:p>
    <w:p w14:paraId="47C7D28D" w14:textId="77777777" w:rsidR="000B685B" w:rsidRPr="00130D34" w:rsidRDefault="000B685B" w:rsidP="00E8362E">
      <w:pPr>
        <w:spacing w:line="400" w:lineRule="exact"/>
        <w:rPr>
          <w:rFonts w:ascii="UD デジタル 教科書体 NK-R" w:eastAsia="UD デジタル 教科書体 NK-R" w:hAnsi="UD デジタル 教科書体 NK-B" w:cs="UD デジタル 教科書体 NK-B"/>
          <w:sz w:val="25"/>
          <w:szCs w:val="25"/>
        </w:rPr>
      </w:pPr>
    </w:p>
    <w:p w14:paraId="04731F81" w14:textId="1E6E8016" w:rsidR="004A4F93" w:rsidRDefault="004A4F93" w:rsidP="004A4F93">
      <w:pPr>
        <w:ind w:firstLineChars="100" w:firstLine="360"/>
        <w:jc w:val="center"/>
        <w:rPr>
          <w:rFonts w:ascii="UD デジタル 教科書体 NK-R" w:eastAsia="UD デジタル 教科書体 NK-R"/>
          <w:b/>
          <w:sz w:val="36"/>
          <w:szCs w:val="36"/>
        </w:rPr>
      </w:pPr>
      <w:r w:rsidRPr="00AF0F47">
        <w:rPr>
          <w:rFonts w:ascii="UD デジタル 教科書体 NK-R" w:eastAsia="UD デジタル 教科書体 NK-R" w:hint="eastAsia"/>
          <w:b/>
          <w:sz w:val="36"/>
          <w:szCs w:val="36"/>
        </w:rPr>
        <w:t>日</w:t>
      </w:r>
      <w:r>
        <w:rPr>
          <w:rFonts w:ascii="UD デジタル 教科書体 NK-R" w:eastAsia="UD デジタル 教科書体 NK-R" w:hint="eastAsia"/>
          <w:b/>
          <w:sz w:val="36"/>
          <w:szCs w:val="36"/>
        </w:rPr>
        <w:t>時</w:t>
      </w:r>
      <w:r w:rsidRPr="00AF0F47">
        <w:rPr>
          <w:rFonts w:ascii="UD デジタル 教科書体 NK-R" w:eastAsia="UD デジタル 教科書体 NK-R" w:hint="eastAsia"/>
          <w:b/>
          <w:sz w:val="36"/>
          <w:szCs w:val="36"/>
        </w:rPr>
        <w:t xml:space="preserve">　</w:t>
      </w:r>
      <w:r>
        <w:rPr>
          <w:rFonts w:ascii="UD デジタル 教科書体 NK-R" w:eastAsia="UD デジタル 教科書体 NK-R" w:hint="eastAsia"/>
          <w:b/>
          <w:sz w:val="36"/>
          <w:szCs w:val="36"/>
        </w:rPr>
        <w:t xml:space="preserve">　202</w:t>
      </w:r>
      <w:r w:rsidR="00E8362E">
        <w:rPr>
          <w:rFonts w:ascii="UD デジタル 教科書体 NK-R" w:eastAsia="UD デジタル 教科書体 NK-R" w:hint="eastAsia"/>
          <w:b/>
          <w:sz w:val="36"/>
          <w:szCs w:val="36"/>
        </w:rPr>
        <w:t>６</w:t>
      </w:r>
      <w:r w:rsidRPr="00AF0F47">
        <w:rPr>
          <w:rFonts w:ascii="UD デジタル 教科書体 NK-R" w:eastAsia="UD デジタル 教科書体 NK-R" w:hint="eastAsia"/>
          <w:b/>
          <w:sz w:val="36"/>
          <w:szCs w:val="36"/>
        </w:rPr>
        <w:t>年</w:t>
      </w:r>
      <w:r w:rsidR="00E8362E">
        <w:rPr>
          <w:rFonts w:ascii="UD デジタル 教科書体 NK-R" w:eastAsia="UD デジタル 教科書体 NK-R" w:hint="eastAsia"/>
          <w:b/>
          <w:sz w:val="36"/>
          <w:szCs w:val="36"/>
        </w:rPr>
        <w:t>２</w:t>
      </w:r>
      <w:r w:rsidRPr="00AF0F47">
        <w:rPr>
          <w:rFonts w:ascii="UD デジタル 教科書体 NK-R" w:eastAsia="UD デジタル 教科書体 NK-R" w:hint="eastAsia"/>
          <w:b/>
          <w:sz w:val="36"/>
          <w:szCs w:val="36"/>
        </w:rPr>
        <w:t>月</w:t>
      </w:r>
      <w:r w:rsidR="00E8362E">
        <w:rPr>
          <w:rFonts w:ascii="UD デジタル 教科書体 NK-R" w:eastAsia="UD デジタル 教科書体 NK-R" w:hint="eastAsia"/>
          <w:b/>
          <w:sz w:val="36"/>
          <w:szCs w:val="36"/>
        </w:rPr>
        <w:t>１９</w:t>
      </w:r>
      <w:r w:rsidRPr="00AF0F47">
        <w:rPr>
          <w:rFonts w:ascii="UD デジタル 教科書体 NK-R" w:eastAsia="UD デジタル 教科書体 NK-R" w:hint="eastAsia"/>
          <w:b/>
          <w:sz w:val="36"/>
          <w:szCs w:val="36"/>
        </w:rPr>
        <w:t>日（</w:t>
      </w:r>
      <w:r w:rsidR="00E8362E">
        <w:rPr>
          <w:rFonts w:ascii="UD デジタル 教科書体 NK-R" w:eastAsia="UD デジタル 教科書体 NK-R" w:hint="eastAsia"/>
          <w:b/>
          <w:sz w:val="36"/>
          <w:szCs w:val="36"/>
        </w:rPr>
        <w:t>木</w:t>
      </w:r>
      <w:r w:rsidRPr="00AF0F47">
        <w:rPr>
          <w:rFonts w:ascii="UD デジタル 教科書体 NK-R" w:eastAsia="UD デジタル 教科書体 NK-R" w:hint="eastAsia"/>
          <w:b/>
          <w:sz w:val="36"/>
          <w:szCs w:val="36"/>
        </w:rPr>
        <w:t>）</w:t>
      </w:r>
    </w:p>
    <w:p w14:paraId="24F5E6B1" w14:textId="77777777" w:rsidR="004A4F93" w:rsidRPr="00AF0F47" w:rsidRDefault="004A4F93" w:rsidP="004A4F93">
      <w:pPr>
        <w:spacing w:line="240" w:lineRule="exact"/>
        <w:ind w:firstLineChars="100" w:firstLine="360"/>
        <w:jc w:val="center"/>
        <w:rPr>
          <w:rFonts w:ascii="UD デジタル 教科書体 NK-R" w:eastAsia="UD デジタル 教科書体 NK-R"/>
          <w:b/>
          <w:sz w:val="36"/>
          <w:szCs w:val="36"/>
        </w:rPr>
      </w:pPr>
    </w:p>
    <w:p w14:paraId="4F8C4CC3" w14:textId="73A70037" w:rsidR="004A4F93" w:rsidRDefault="004A4F93" w:rsidP="004A4F93">
      <w:pPr>
        <w:ind w:firstLineChars="100" w:firstLine="320"/>
        <w:jc w:val="center"/>
        <w:rPr>
          <w:rFonts w:ascii="UD デジタル 教科書体 NK-R" w:eastAsia="UD デジタル 教科書体 NK-R"/>
          <w:b/>
          <w:sz w:val="32"/>
          <w:szCs w:val="32"/>
        </w:rPr>
      </w:pPr>
      <w:r w:rsidRPr="00AF0F47">
        <w:rPr>
          <w:rFonts w:ascii="UD デジタル 教科書体 NK-R" w:eastAsia="UD デジタル 教科書体 NK-R" w:hint="eastAsia"/>
          <w:b/>
          <w:sz w:val="32"/>
          <w:szCs w:val="32"/>
          <w:lang w:eastAsia="zh-CN"/>
        </w:rPr>
        <w:t xml:space="preserve">場所　</w:t>
      </w:r>
      <w:r>
        <w:rPr>
          <w:rFonts w:ascii="UD デジタル 教科書体 NK-R" w:eastAsia="UD デジタル 教科書体 NK-R" w:hint="eastAsia"/>
          <w:b/>
          <w:sz w:val="32"/>
          <w:szCs w:val="32"/>
          <w:lang w:eastAsia="zh-CN"/>
        </w:rPr>
        <w:t xml:space="preserve">　　</w:t>
      </w:r>
      <w:r w:rsidR="00E8362E">
        <w:rPr>
          <w:rFonts w:ascii="UD デジタル 教科書体 NK-R" w:eastAsia="UD デジタル 教科書体 NK-R" w:hint="eastAsia"/>
          <w:b/>
          <w:sz w:val="32"/>
          <w:szCs w:val="32"/>
        </w:rPr>
        <w:t>橿原中央公民館</w:t>
      </w:r>
    </w:p>
    <w:p w14:paraId="5469B7D2" w14:textId="4926AA61" w:rsidR="004A4F93" w:rsidRDefault="004A4F93" w:rsidP="004A4F93">
      <w:pPr>
        <w:ind w:firstLineChars="100" w:firstLine="240"/>
        <w:jc w:val="center"/>
        <w:rPr>
          <w:rFonts w:ascii="UD デジタル 教科書体 NK-R" w:eastAsia="UD デジタル 教科書体 NK-R"/>
          <w:b/>
          <w:sz w:val="24"/>
          <w:szCs w:val="32"/>
          <w:lang w:eastAsia="zh-CN"/>
        </w:rPr>
      </w:pPr>
      <w:r>
        <w:rPr>
          <w:rFonts w:ascii="UD デジタル 教科書体 NK-R" w:eastAsia="UD デジタル 教科書体 NK-R" w:hint="eastAsia"/>
          <w:b/>
          <w:sz w:val="24"/>
          <w:szCs w:val="32"/>
          <w:lang w:eastAsia="zh-CN"/>
        </w:rPr>
        <w:t xml:space="preserve">　</w:t>
      </w:r>
      <w:r w:rsidR="00002368">
        <w:rPr>
          <w:rFonts w:ascii="UD デジタル 教科書体 NK-R" w:eastAsia="UD デジタル 教科書体 NK-R" w:hint="eastAsia"/>
          <w:b/>
          <w:sz w:val="24"/>
          <w:szCs w:val="32"/>
          <w:lang w:eastAsia="zh-CN"/>
        </w:rPr>
        <w:t xml:space="preserve">　　　　　　　</w:t>
      </w:r>
      <w:r w:rsidR="00E8362E">
        <w:rPr>
          <w:rFonts w:ascii="UD デジタル 教科書体 NK-R" w:eastAsia="UD デジタル 教科書体 NK-R" w:hint="eastAsia"/>
          <w:b/>
          <w:sz w:val="24"/>
          <w:szCs w:val="32"/>
          <w:lang w:eastAsia="zh-CN"/>
        </w:rPr>
        <w:t>橿原市中央公民館９－２３</w:t>
      </w:r>
    </w:p>
    <w:p w14:paraId="08577F25" w14:textId="77777777" w:rsidR="004A4F93" w:rsidRPr="00EE767D" w:rsidRDefault="004A4F93" w:rsidP="004A4F93">
      <w:pPr>
        <w:spacing w:line="240" w:lineRule="exact"/>
        <w:ind w:firstLineChars="100" w:firstLine="280"/>
        <w:jc w:val="center"/>
        <w:rPr>
          <w:rFonts w:ascii="UD デジタル 教科書体 NK-R" w:eastAsia="UD デジタル 教科書体 NK-R"/>
          <w:sz w:val="28"/>
          <w:szCs w:val="28"/>
          <w:lang w:eastAsia="zh-CN"/>
        </w:rPr>
      </w:pPr>
    </w:p>
    <w:p w14:paraId="76BDCB1A" w14:textId="5CD7803B" w:rsidR="004A4F93" w:rsidRDefault="004A4F93" w:rsidP="004A4F93">
      <w:pPr>
        <w:ind w:leftChars="570" w:left="1197"/>
        <w:jc w:val="left"/>
        <w:rPr>
          <w:rFonts w:ascii="UD デジタル 教科書体 NK-R" w:eastAsia="UD デジタル 教科書体 NK-R"/>
          <w:sz w:val="24"/>
          <w:szCs w:val="24"/>
          <w:lang w:eastAsia="zh-CN"/>
        </w:rPr>
      </w:pPr>
      <w:r w:rsidRPr="00AF0F47">
        <w:rPr>
          <w:rFonts w:ascii="UD デジタル 教科書体 NK-R" w:eastAsia="UD デジタル 教科書体 NK-R" w:hint="eastAsia"/>
          <w:sz w:val="24"/>
          <w:szCs w:val="24"/>
          <w:lang w:eastAsia="zh-CN"/>
        </w:rPr>
        <w:t xml:space="preserve">日程　</w:t>
      </w:r>
      <w:r>
        <w:rPr>
          <w:rFonts w:ascii="UD デジタル 教科書体 NK-R" w:eastAsia="UD デジタル 教科書体 NK-R" w:hint="eastAsia"/>
          <w:sz w:val="24"/>
          <w:szCs w:val="24"/>
          <w:lang w:eastAsia="zh-CN"/>
        </w:rPr>
        <w:t xml:space="preserve">　　13：</w:t>
      </w:r>
      <w:r w:rsidR="00E8362E">
        <w:rPr>
          <w:rFonts w:ascii="UD デジタル 教科書体 NK-R" w:eastAsia="UD デジタル 教科書体 NK-R" w:hint="eastAsia"/>
          <w:sz w:val="24"/>
          <w:szCs w:val="24"/>
          <w:lang w:eastAsia="zh-CN"/>
        </w:rPr>
        <w:t>３０</w:t>
      </w:r>
      <w:r>
        <w:rPr>
          <w:rFonts w:ascii="UD デジタル 教科書体 NK-R" w:eastAsia="UD デジタル 教科書体 NK-R" w:hint="eastAsia"/>
          <w:sz w:val="24"/>
          <w:szCs w:val="24"/>
          <w:lang w:eastAsia="zh-CN"/>
        </w:rPr>
        <w:t>～1</w:t>
      </w:r>
      <w:r w:rsidR="00E8362E">
        <w:rPr>
          <w:rFonts w:ascii="UD デジタル 教科書体 NK-R" w:eastAsia="UD デジタル 教科書体 NK-R" w:hint="eastAsia"/>
          <w:sz w:val="24"/>
          <w:szCs w:val="24"/>
          <w:lang w:eastAsia="zh-CN"/>
        </w:rPr>
        <w:t>４</w:t>
      </w:r>
      <w:r>
        <w:rPr>
          <w:rFonts w:ascii="UD デジタル 教科書体 NK-R" w:eastAsia="UD デジタル 教科書体 NK-R" w:hint="eastAsia"/>
          <w:sz w:val="24"/>
          <w:szCs w:val="24"/>
          <w:lang w:eastAsia="zh-CN"/>
        </w:rPr>
        <w:t>：</w:t>
      </w:r>
      <w:r w:rsidR="00E8362E">
        <w:rPr>
          <w:rFonts w:ascii="UD デジタル 教科書体 NK-R" w:eastAsia="UD デジタル 教科書体 NK-R" w:hint="eastAsia"/>
          <w:sz w:val="24"/>
          <w:szCs w:val="24"/>
          <w:lang w:eastAsia="zh-CN"/>
        </w:rPr>
        <w:t>０</w:t>
      </w:r>
      <w:r>
        <w:rPr>
          <w:rFonts w:ascii="UD デジタル 教科書体 NK-R" w:eastAsia="UD デジタル 教科書体 NK-R" w:hint="eastAsia"/>
          <w:sz w:val="24"/>
          <w:szCs w:val="24"/>
          <w:lang w:eastAsia="zh-CN"/>
        </w:rPr>
        <w:t xml:space="preserve">0　受付　</w:t>
      </w:r>
    </w:p>
    <w:p w14:paraId="6A25A026" w14:textId="2BF3BC32" w:rsidR="004A4F93" w:rsidRDefault="004A4F93" w:rsidP="004A4F93">
      <w:pPr>
        <w:ind w:firstLineChars="600" w:firstLine="1440"/>
        <w:jc w:val="lef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  <w:lang w:eastAsia="zh-CN"/>
        </w:rPr>
        <w:t xml:space="preserve">　　　　　</w:t>
      </w:r>
      <w:r>
        <w:rPr>
          <w:rFonts w:ascii="UD デジタル 教科書体 NK-R" w:eastAsia="UD デジタル 教科書体 NK-R" w:hint="eastAsia"/>
          <w:sz w:val="24"/>
          <w:szCs w:val="24"/>
        </w:rPr>
        <w:t>1</w:t>
      </w:r>
      <w:r w:rsidR="00E8362E">
        <w:rPr>
          <w:rFonts w:ascii="UD デジタル 教科書体 NK-R" w:eastAsia="UD デジタル 教科書体 NK-R" w:hint="eastAsia"/>
          <w:sz w:val="24"/>
          <w:szCs w:val="24"/>
        </w:rPr>
        <w:t>４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="00E8362E">
        <w:rPr>
          <w:rFonts w:ascii="UD デジタル 教科書体 NK-R" w:eastAsia="UD デジタル 教科書体 NK-R" w:hint="eastAsia"/>
          <w:sz w:val="24"/>
          <w:szCs w:val="24"/>
        </w:rPr>
        <w:t>０</w:t>
      </w:r>
      <w:r>
        <w:rPr>
          <w:rFonts w:ascii="UD デジタル 教科書体 NK-R" w:eastAsia="UD デジタル 教科書体 NK-R" w:hint="eastAsia"/>
          <w:sz w:val="24"/>
          <w:szCs w:val="24"/>
        </w:rPr>
        <w:t>0～</w:t>
      </w:r>
      <w:r w:rsidR="00E8362E">
        <w:rPr>
          <w:rFonts w:ascii="UD デジタル 教科書体 NK-R" w:eastAsia="UD デジタル 教科書体 NK-R" w:hint="eastAsia"/>
          <w:sz w:val="24"/>
          <w:szCs w:val="24"/>
        </w:rPr>
        <w:t>１６</w:t>
      </w:r>
      <w:r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="00E8362E">
        <w:rPr>
          <w:rFonts w:ascii="UD デジタル 教科書体 NK-R" w:eastAsia="UD デジタル 教科書体 NK-R" w:hint="eastAsia"/>
          <w:sz w:val="24"/>
          <w:szCs w:val="24"/>
        </w:rPr>
        <w:t>００</w:t>
      </w:r>
      <w:r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  <w:r w:rsidR="00E8362E">
        <w:rPr>
          <w:rFonts w:ascii="UD デジタル 教科書体 NK-R" w:eastAsia="UD デジタル 教科書体 NK-R" w:hint="eastAsia"/>
          <w:sz w:val="24"/>
          <w:szCs w:val="24"/>
        </w:rPr>
        <w:t>教材研究を中心としたグループワーク</w:t>
      </w:r>
    </w:p>
    <w:p w14:paraId="407DCDD0" w14:textId="7476709F" w:rsidR="004A4F93" w:rsidRPr="00002368" w:rsidRDefault="004A4F93" w:rsidP="004A4F93">
      <w:pPr>
        <w:ind w:firstLineChars="600" w:firstLine="1440"/>
        <w:jc w:val="left"/>
        <w:rPr>
          <w:rFonts w:ascii="UD デジタル 教科書体 NK-R" w:eastAsia="UD デジタル 教科書体 NK-R" w:hAnsi="UD デジタル 教科書体 NK-B" w:cs="UD デジタル 教科書体 NK-B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</w:p>
    <w:p w14:paraId="0475428A" w14:textId="77777777" w:rsidR="004A4F93" w:rsidRPr="00EE767D" w:rsidRDefault="004A4F93" w:rsidP="004A4F93">
      <w:pPr>
        <w:spacing w:line="320" w:lineRule="exact"/>
        <w:ind w:firstLineChars="600" w:firstLine="1440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44CC422C" w14:textId="3186F1C2" w:rsidR="006D2E9E" w:rsidRPr="002C1C0A" w:rsidRDefault="004A4F93" w:rsidP="004A4F93">
      <w:pPr>
        <w:spacing w:line="240" w:lineRule="exact"/>
        <w:rPr>
          <w:rFonts w:ascii="UD デジタル 教科書体 NK-R" w:eastAsia="UD デジタル 教科書体 NK-R" w:hAnsi="UD デジタル 教科書体 NK-B" w:cs="UD デジタル 教科書体 NK-B"/>
        </w:rPr>
      </w:pPr>
      <w:r>
        <w:rPr>
          <w:rFonts w:ascii="UD デジタル 教科書体 NK-R" w:eastAsia="UD デジタル 教科書体 NK-R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F567B6" wp14:editId="0198687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905500" cy="0"/>
                <wp:effectExtent l="10160" t="13335" r="8890" b="5715"/>
                <wp:wrapNone/>
                <wp:docPr id="189455134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AA6E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0;margin-top:1pt;width:46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"/>
            </w:pict>
          </mc:Fallback>
        </mc:AlternateContent>
      </w:r>
    </w:p>
    <w:p w14:paraId="6B13605B" w14:textId="77777777" w:rsidR="006D2E9E" w:rsidRDefault="002C1C0A" w:rsidP="002C1C0A">
      <w:pPr>
        <w:spacing w:line="400" w:lineRule="exact"/>
        <w:rPr>
          <w:rFonts w:ascii="UD デジタル 教科書体 NK-R" w:eastAsia="UD デジタル 教科書体 NK-R" w:hAnsi="UD デジタル 教科書体 NK-B" w:cs="UD デジタル 教科書体 NK-B"/>
          <w:sz w:val="22"/>
          <w:szCs w:val="22"/>
        </w:rPr>
      </w:pPr>
      <w:r w:rsidRPr="004A4F93">
        <w:rPr>
          <w:rFonts w:ascii="UD デジタル 教科書体 NK-R" w:eastAsia="UD デジタル 教科書体 NK-R" w:hAnsi="UD デジタル 教科書体 NK-B" w:cs="UD デジタル 教科書体 NK-B" w:hint="eastAsia"/>
          <w:sz w:val="22"/>
          <w:szCs w:val="22"/>
        </w:rPr>
        <w:t>申し込み用紙</w:t>
      </w:r>
    </w:p>
    <w:p w14:paraId="15361747" w14:textId="77777777" w:rsidR="004A4F93" w:rsidRPr="004A4F93" w:rsidRDefault="004A4F93" w:rsidP="004A4F93">
      <w:pPr>
        <w:spacing w:line="240" w:lineRule="exact"/>
        <w:rPr>
          <w:rFonts w:ascii="UD デジタル 教科書体 NK-R" w:eastAsia="UD デジタル 教科書体 NK-R" w:hAnsi="UD デジタル 教科書体 NK-B" w:cs="UD デジタル 教科書体 NK-B"/>
          <w:sz w:val="22"/>
          <w:szCs w:val="22"/>
        </w:rPr>
      </w:pPr>
    </w:p>
    <w:tbl>
      <w:tblPr>
        <w:tblStyle w:val="a6"/>
        <w:tblW w:w="8217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1"/>
        <w:gridCol w:w="5386"/>
      </w:tblGrid>
      <w:tr w:rsidR="006D2E9E" w:rsidRPr="004A4F93" w14:paraId="5C1E0EDC" w14:textId="77777777" w:rsidTr="004A4F93">
        <w:tc>
          <w:tcPr>
            <w:tcW w:w="2831" w:type="dxa"/>
          </w:tcPr>
          <w:p w14:paraId="6164831C" w14:textId="77777777" w:rsidR="006D2E9E" w:rsidRPr="004A4F93" w:rsidRDefault="002C1C0A" w:rsidP="002C1C0A">
            <w:pPr>
              <w:spacing w:line="400" w:lineRule="exact"/>
              <w:rPr>
                <w:rFonts w:ascii="UD デジタル 教科書体 NK-R" w:eastAsia="UD デジタル 教科書体 NK-R" w:hAnsi="UD デジタル 教科書体 NK-B" w:cs="UD デジタル 教科書体 NK-B"/>
                <w:sz w:val="24"/>
                <w:szCs w:val="24"/>
              </w:rPr>
            </w:pPr>
            <w:r w:rsidRPr="004A4F93">
              <w:rPr>
                <w:rFonts w:ascii="UD デジタル 教科書体 NK-R" w:eastAsia="UD デジタル 教科書体 NK-R" w:hAnsi="UD デジタル 教科書体 NK-B" w:cs="UD デジタル 教科書体 NK-B" w:hint="eastAsia"/>
                <w:sz w:val="24"/>
                <w:szCs w:val="24"/>
              </w:rPr>
              <w:t>所属</w:t>
            </w:r>
          </w:p>
          <w:p w14:paraId="641B1F91" w14:textId="77777777" w:rsidR="006D2E9E" w:rsidRPr="004A4F93" w:rsidRDefault="006D2E9E" w:rsidP="002C1C0A">
            <w:pPr>
              <w:spacing w:line="400" w:lineRule="exact"/>
              <w:rPr>
                <w:rFonts w:ascii="UD デジタル 教科書体 NK-R" w:eastAsia="UD デジタル 教科書体 NK-R" w:hAnsi="UD デジタル 教科書体 NK-B" w:cs="UD デジタル 教科書体 NK-B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F96ED64" w14:textId="77777777" w:rsidR="006D2E9E" w:rsidRPr="004A4F93" w:rsidRDefault="006D2E9E" w:rsidP="002C1C0A">
            <w:pPr>
              <w:spacing w:line="400" w:lineRule="exact"/>
              <w:rPr>
                <w:rFonts w:ascii="UD デジタル 教科書体 NK-R" w:eastAsia="UD デジタル 教科書体 NK-R" w:hAnsi="UD デジタル 教科書体 NK-B" w:cs="UD デジタル 教科書体 NK-B"/>
                <w:sz w:val="22"/>
                <w:szCs w:val="22"/>
              </w:rPr>
            </w:pPr>
          </w:p>
        </w:tc>
      </w:tr>
      <w:tr w:rsidR="006D2E9E" w:rsidRPr="004A4F93" w14:paraId="492A2FFA" w14:textId="77777777" w:rsidTr="004A4F93">
        <w:tc>
          <w:tcPr>
            <w:tcW w:w="2831" w:type="dxa"/>
          </w:tcPr>
          <w:p w14:paraId="082CFFBE" w14:textId="77777777" w:rsidR="006D2E9E" w:rsidRPr="004A4F93" w:rsidRDefault="002C1C0A" w:rsidP="002C1C0A">
            <w:pPr>
              <w:spacing w:line="400" w:lineRule="exact"/>
              <w:rPr>
                <w:rFonts w:ascii="UD デジタル 教科書体 NK-R" w:eastAsia="UD デジタル 教科書体 NK-R" w:hAnsi="UD デジタル 教科書体 NK-B" w:cs="UD デジタル 教科書体 NK-B"/>
                <w:sz w:val="24"/>
                <w:szCs w:val="24"/>
              </w:rPr>
            </w:pPr>
            <w:r w:rsidRPr="004A4F93">
              <w:rPr>
                <w:rFonts w:ascii="UD デジタル 教科書体 NK-R" w:eastAsia="UD デジタル 教科書体 NK-R" w:hAnsi="UD デジタル 教科書体 NK-B" w:cs="UD デジタル 教科書体 NK-B" w:hint="eastAsia"/>
                <w:sz w:val="24"/>
                <w:szCs w:val="24"/>
              </w:rPr>
              <w:t>所属の電話番号</w:t>
            </w:r>
          </w:p>
          <w:p w14:paraId="79B2D8FD" w14:textId="77777777" w:rsidR="006D2E9E" w:rsidRPr="004A4F93" w:rsidRDefault="006D2E9E" w:rsidP="002C1C0A">
            <w:pPr>
              <w:spacing w:line="400" w:lineRule="exact"/>
              <w:rPr>
                <w:rFonts w:ascii="UD デジタル 教科書体 NK-R" w:eastAsia="UD デジタル 教科書体 NK-R" w:hAnsi="UD デジタル 教科書体 NK-B" w:cs="UD デジタル 教科書体 NK-B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D3B5B4B" w14:textId="77777777" w:rsidR="006D2E9E" w:rsidRPr="004A4F93" w:rsidRDefault="006D2E9E" w:rsidP="002C1C0A">
            <w:pPr>
              <w:spacing w:line="400" w:lineRule="exact"/>
              <w:rPr>
                <w:rFonts w:ascii="UD デジタル 教科書体 NK-R" w:eastAsia="UD デジタル 教科書体 NK-R" w:hAnsi="UD デジタル 教科書体 NK-B" w:cs="UD デジタル 教科書体 NK-B"/>
                <w:sz w:val="22"/>
                <w:szCs w:val="22"/>
              </w:rPr>
            </w:pPr>
          </w:p>
        </w:tc>
      </w:tr>
      <w:tr w:rsidR="006D2E9E" w:rsidRPr="004A4F93" w14:paraId="494E48EA" w14:textId="77777777" w:rsidTr="004A4F93">
        <w:tc>
          <w:tcPr>
            <w:tcW w:w="2831" w:type="dxa"/>
          </w:tcPr>
          <w:p w14:paraId="727F5A97" w14:textId="77777777" w:rsidR="006D2E9E" w:rsidRPr="004A4F93" w:rsidRDefault="002C1C0A" w:rsidP="002C1C0A">
            <w:pPr>
              <w:spacing w:line="400" w:lineRule="exact"/>
              <w:rPr>
                <w:rFonts w:ascii="UD デジタル 教科書体 NK-R" w:eastAsia="UD デジタル 教科書体 NK-R" w:hAnsi="UD デジタル 教科書体 NK-B" w:cs="UD デジタル 教科書体 NK-B"/>
                <w:sz w:val="24"/>
                <w:szCs w:val="24"/>
              </w:rPr>
            </w:pPr>
            <w:r w:rsidRPr="004A4F93">
              <w:rPr>
                <w:rFonts w:ascii="UD デジタル 教科書体 NK-R" w:eastAsia="UD デジタル 教科書体 NK-R" w:hAnsi="UD デジタル 教科書体 NK-B" w:cs="UD デジタル 教科書体 NK-B" w:hint="eastAsia"/>
                <w:sz w:val="24"/>
                <w:szCs w:val="24"/>
              </w:rPr>
              <w:t>参加者のお名前</w:t>
            </w:r>
          </w:p>
          <w:p w14:paraId="513C84DF" w14:textId="77777777" w:rsidR="006D2E9E" w:rsidRPr="004A4F93" w:rsidRDefault="006D2E9E" w:rsidP="002C1C0A">
            <w:pPr>
              <w:spacing w:line="400" w:lineRule="exact"/>
              <w:rPr>
                <w:rFonts w:ascii="UD デジタル 教科書体 NK-R" w:eastAsia="UD デジタル 教科書体 NK-R" w:hAnsi="UD デジタル 教科書体 NK-B" w:cs="UD デジタル 教科書体 NK-B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9C22D3D" w14:textId="77777777" w:rsidR="006D2E9E" w:rsidRPr="004A4F93" w:rsidRDefault="006D2E9E" w:rsidP="002C1C0A">
            <w:pPr>
              <w:spacing w:line="400" w:lineRule="exact"/>
              <w:rPr>
                <w:rFonts w:ascii="UD デジタル 教科書体 NK-R" w:eastAsia="UD デジタル 教科書体 NK-R" w:hAnsi="UD デジタル 教科書体 NK-B" w:cs="UD デジタル 教科書体 NK-B"/>
                <w:sz w:val="22"/>
                <w:szCs w:val="22"/>
              </w:rPr>
            </w:pPr>
          </w:p>
        </w:tc>
      </w:tr>
    </w:tbl>
    <w:p w14:paraId="5B5004FC" w14:textId="7C23A9DB" w:rsidR="006D2E9E" w:rsidRPr="002C1C0A" w:rsidRDefault="002C1C0A" w:rsidP="004A4F93">
      <w:pPr>
        <w:spacing w:line="400" w:lineRule="exact"/>
        <w:jc w:val="right"/>
        <w:rPr>
          <w:rFonts w:ascii="UD デジタル 教科書体 NK-R" w:eastAsia="UD デジタル 教科書体 NK-R" w:hAnsi="UD デジタル 教科書体 NK-B" w:cs="UD デジタル 教科書体 NK-B"/>
        </w:rPr>
      </w:pPr>
      <w:r w:rsidRPr="002C1C0A">
        <w:rPr>
          <w:rFonts w:ascii="UD デジタル 教科書体 NK-R" w:eastAsia="UD デジタル 教科書体 NK-R" w:hAnsi="UD デジタル 教科書体 NK-B" w:cs="UD デジタル 教科書体 NK-B" w:hint="eastAsia"/>
        </w:rPr>
        <w:t>※</w:t>
      </w:r>
      <w:r w:rsidR="00E8362E">
        <w:rPr>
          <w:rFonts w:ascii="UD デジタル 教科書体 NK-R" w:eastAsia="UD デジタル 教科書体 NK-R" w:hAnsi="UD デジタル 教科書体 NK-B" w:cs="UD デジタル 教科書体 NK-B" w:hint="eastAsia"/>
        </w:rPr>
        <w:t>１</w:t>
      </w:r>
      <w:r w:rsidRPr="002C1C0A">
        <w:rPr>
          <w:rFonts w:ascii="UD デジタル 教科書体 NK-R" w:eastAsia="UD デジタル 教科書体 NK-R" w:hAnsi="UD デジタル 教科書体 NK-B" w:cs="UD デジタル 教科書体 NK-B" w:hint="eastAsia"/>
        </w:rPr>
        <w:t>月</w:t>
      </w:r>
      <w:r w:rsidR="00E8362E">
        <w:rPr>
          <w:rFonts w:ascii="UD デジタル 教科書体 NK-R" w:eastAsia="UD デジタル 教科書体 NK-R" w:hAnsi="UD デジタル 教科書体 NK-B" w:cs="UD デジタル 教科書体 NK-B" w:hint="eastAsia"/>
        </w:rPr>
        <w:t>３０</w:t>
      </w:r>
      <w:r w:rsidRPr="002C1C0A">
        <w:rPr>
          <w:rFonts w:ascii="UD デジタル 教科書体 NK-R" w:eastAsia="UD デジタル 教科書体 NK-R" w:hAnsi="UD デジタル 教科書体 NK-B" w:cs="UD デジタル 教科書体 NK-B" w:hint="eastAsia"/>
        </w:rPr>
        <w:t>日(</w:t>
      </w:r>
      <w:r w:rsidR="00E8362E">
        <w:rPr>
          <w:rFonts w:ascii="UD デジタル 教科書体 NK-R" w:eastAsia="UD デジタル 教科書体 NK-R" w:hAnsi="UD デジタル 教科書体 NK-B" w:cs="UD デジタル 教科書体 NK-B" w:hint="eastAsia"/>
        </w:rPr>
        <w:t>金</w:t>
      </w:r>
      <w:r w:rsidRPr="002C1C0A">
        <w:rPr>
          <w:rFonts w:ascii="UD デジタル 教科書体 NK-R" w:eastAsia="UD デジタル 教科書体 NK-R" w:hAnsi="UD デジタル 教科書体 NK-B" w:cs="UD デジタル 教科書体 NK-B" w:hint="eastAsia"/>
        </w:rPr>
        <w:t>)までにお申し込みください。</w:t>
      </w:r>
    </w:p>
    <w:p w14:paraId="27DC186E" w14:textId="77777777" w:rsidR="006D2E9E" w:rsidRPr="00E8362E" w:rsidRDefault="006D2E9E" w:rsidP="002C1C0A">
      <w:pPr>
        <w:spacing w:line="400" w:lineRule="exact"/>
        <w:rPr>
          <w:rFonts w:ascii="UD デジタル 教科書体 NK-R" w:eastAsia="UD デジタル 教科書体 NK-R" w:hAnsi="UD デジタル 教科書体 NK-B" w:cs="UD デジタル 教科書体 NK-B"/>
        </w:rPr>
      </w:pPr>
    </w:p>
    <w:p w14:paraId="41A2087B" w14:textId="77777777" w:rsidR="006D2E9E" w:rsidRPr="004A4F93" w:rsidRDefault="002C1C0A" w:rsidP="002C1C0A">
      <w:pPr>
        <w:spacing w:line="400" w:lineRule="exact"/>
        <w:rPr>
          <w:rFonts w:ascii="UD デジタル 教科書体 NK-R" w:eastAsia="UD デジタル 教科書体 NK-R" w:hAnsi="UD デジタル 教科書体 NK-B" w:cs="UD デジタル 教科書体 NK-B"/>
          <w:sz w:val="22"/>
          <w:szCs w:val="22"/>
        </w:rPr>
      </w:pPr>
      <w:r w:rsidRPr="004A4F93">
        <w:rPr>
          <w:rFonts w:ascii="UD デジタル 教科書体 NK-R" w:eastAsia="UD デジタル 教科書体 NK-R" w:hAnsi="UD デジタル 教科書体 NK-B" w:cs="UD デジタル 教科書体 NK-B" w:hint="eastAsia"/>
          <w:sz w:val="22"/>
          <w:szCs w:val="22"/>
        </w:rPr>
        <w:t>〇お申込み方法〇</w:t>
      </w:r>
    </w:p>
    <w:p w14:paraId="39AD5D98" w14:textId="77777777" w:rsidR="006D2E9E" w:rsidRPr="004A4F93" w:rsidRDefault="002C1C0A" w:rsidP="002C1C0A">
      <w:pPr>
        <w:spacing w:line="400" w:lineRule="exact"/>
        <w:ind w:firstLine="210"/>
        <w:rPr>
          <w:rFonts w:ascii="UD デジタル 教科書体 NK-R" w:eastAsia="UD デジタル 教科書体 NK-R" w:hAnsi="UD デジタル 教科書体 NK-B" w:cs="UD デジタル 教科書体 NK-B"/>
          <w:sz w:val="22"/>
          <w:szCs w:val="22"/>
        </w:rPr>
      </w:pPr>
      <w:r w:rsidRPr="004A4F93">
        <w:rPr>
          <w:rFonts w:ascii="UD デジタル 教科書体 NK-R" w:eastAsia="UD デジタル 教科書体 NK-R" w:hAnsi="UD デジタル 教科書体 NK-B" w:cs="UD デジタル 教科書体 NK-B" w:hint="eastAsia"/>
          <w:sz w:val="22"/>
          <w:szCs w:val="22"/>
        </w:rPr>
        <w:t>上牧小学校　石田までFAXでお申し込みください。</w:t>
      </w:r>
    </w:p>
    <w:p w14:paraId="7EA6A099" w14:textId="78E371E1" w:rsidR="006D2E9E" w:rsidRPr="004A4F93" w:rsidRDefault="002C1C0A" w:rsidP="002C1C0A">
      <w:pPr>
        <w:spacing w:line="400" w:lineRule="exact"/>
        <w:ind w:firstLine="210"/>
        <w:rPr>
          <w:rFonts w:ascii="UD デジタル 教科書体 NK-R" w:eastAsia="UD デジタル 教科書体 NK-R" w:hAnsi="UD デジタル 教科書体 NK-B" w:cs="UD デジタル 教科書体 NK-B"/>
          <w:sz w:val="22"/>
          <w:szCs w:val="22"/>
        </w:rPr>
      </w:pPr>
      <w:r w:rsidRPr="004A4F93">
        <w:rPr>
          <w:rFonts w:ascii="UD デジタル 教科書体 NK-R" w:eastAsia="UD デジタル 教科書体 NK-R" w:hAnsi="UD デジタル 教科書体 NK-B" w:cs="UD デジタル 教科書体 NK-B" w:hint="eastAsia"/>
          <w:sz w:val="22"/>
          <w:szCs w:val="22"/>
        </w:rPr>
        <w:t>上牧小学校　FAX番号　０７４５ー７９―２２８０　　　　　　　　　　　(電話番号　０７４５－７７－２２００)</w:t>
      </w:r>
    </w:p>
    <w:sectPr w:rsidR="006D2E9E" w:rsidRPr="004A4F93" w:rsidSect="00C61E64">
      <w:footerReference w:type="default" r:id="rId7"/>
      <w:pgSz w:w="11906" w:h="16838" w:code="9"/>
      <w:pgMar w:top="851" w:right="1134" w:bottom="851" w:left="1134" w:header="0" w:footer="283" w:gutter="0"/>
      <w:pgNumType w:fmt="numberInDash" w:start="12"/>
      <w:cols w:space="720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2D789" w14:textId="77777777" w:rsidR="004418D7" w:rsidRDefault="004418D7" w:rsidP="00304FB2">
      <w:r>
        <w:separator/>
      </w:r>
    </w:p>
  </w:endnote>
  <w:endnote w:type="continuationSeparator" w:id="0">
    <w:p w14:paraId="19DE9DB3" w14:textId="77777777" w:rsidR="004418D7" w:rsidRDefault="004418D7" w:rsidP="0030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0934577"/>
      <w:docPartObj>
        <w:docPartGallery w:val="Page Numbers (Bottom of Page)"/>
        <w:docPartUnique/>
      </w:docPartObj>
    </w:sdtPr>
    <w:sdtContent>
      <w:p w14:paraId="74BB8C5F" w14:textId="0FF0FD79" w:rsidR="00C61E64" w:rsidRDefault="00C61E6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7241F28" w14:textId="77777777" w:rsidR="00304FB2" w:rsidRDefault="00304FB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62217" w14:textId="77777777" w:rsidR="004418D7" w:rsidRDefault="004418D7" w:rsidP="00304FB2">
      <w:r>
        <w:separator/>
      </w:r>
    </w:p>
  </w:footnote>
  <w:footnote w:type="continuationSeparator" w:id="0">
    <w:p w14:paraId="43477FC7" w14:textId="77777777" w:rsidR="004418D7" w:rsidRDefault="004418D7" w:rsidP="00304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05"/>
  <w:drawingGridVerticalSpacing w:val="29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9E"/>
    <w:rsid w:val="00002368"/>
    <w:rsid w:val="00030F9F"/>
    <w:rsid w:val="000B685B"/>
    <w:rsid w:val="000F3B5C"/>
    <w:rsid w:val="00130D34"/>
    <w:rsid w:val="002C1C0A"/>
    <w:rsid w:val="00304FB2"/>
    <w:rsid w:val="004418D7"/>
    <w:rsid w:val="004A4F93"/>
    <w:rsid w:val="00527665"/>
    <w:rsid w:val="005870C0"/>
    <w:rsid w:val="006550B4"/>
    <w:rsid w:val="006D2E9E"/>
    <w:rsid w:val="006F0FA0"/>
    <w:rsid w:val="007356E0"/>
    <w:rsid w:val="007E6698"/>
    <w:rsid w:val="0080392A"/>
    <w:rsid w:val="00C61E64"/>
    <w:rsid w:val="00CA77C6"/>
    <w:rsid w:val="00D331AE"/>
    <w:rsid w:val="00E754BB"/>
    <w:rsid w:val="00E8362E"/>
    <w:rsid w:val="00EE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C2F54B"/>
  <w15:docId w15:val="{C675D4A1-AEAB-4308-80A9-8D8791F1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C27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04F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04FB2"/>
  </w:style>
  <w:style w:type="paragraph" w:styleId="a9">
    <w:name w:val="footer"/>
    <w:basedOn w:val="a"/>
    <w:link w:val="aa"/>
    <w:uiPriority w:val="99"/>
    <w:unhideWhenUsed/>
    <w:rsid w:val="00304F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04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S3kYnfW5C7MHGXSE09E3VfQstA==">CgMxLjA4AHIhMS1HVXhoUzNmeEpLRG43ZUR2NlFfTlRIZzc3ZEVWTVFV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啓一朗 石田</dc:creator>
  <cp:lastModifiedBy>昌子 吉岡</cp:lastModifiedBy>
  <cp:revision>3</cp:revision>
  <cp:lastPrinted>2026-01-07T04:51:00Z</cp:lastPrinted>
  <dcterms:created xsi:type="dcterms:W3CDTF">2026-01-07T04:36:00Z</dcterms:created>
  <dcterms:modified xsi:type="dcterms:W3CDTF">2026-01-07T04:51:00Z</dcterms:modified>
</cp:coreProperties>
</file>